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AA" w:rsidRDefault="007B006B" w:rsidP="00FE06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Б.7.3. Проектирование, строительство, реконструкция, техническое перевооружение и капитальный ремонт сетей газораспределения и газопотребления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 какой категории относятся газопроводы с давлением газа свыше 0,6 до 1,2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 какой категории относятся газопроводы с давлением газа свыше 0,3 до 0,6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 какой категории относятся газопроводы с давлением газа свыше 0,005 до 0,3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 какой категории относятся газопроводы с давлением газа до 0,005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 требования Технического регламента о безопасности сетей газораспределения и газопотребления не распространяются?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из перечисленного не входит в состав сети газораспределения?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Для чего предназначен продувочный газопровод?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По каким существенным признакам сети газораспределения и газопотребления идентифицируются в качестве объекта технического регулирования Технического регламента о безопасности сетей газораспределения 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из приведенных случаев объект технического регулирования идентифицируется в качестве сети газораспределения?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каком из приведенных случаев объект технического регулирования идентифицируется в качестве сети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должны обеспечить сети газораспределения и газопотребления как объекты технического регулирования?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Исходя из каких приведенных условий должны определяться места размещения сбросных и продувочных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Какому из перечисленных требований должна соответствовать проектная документация на сети газораспределения?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расчеты должны выполняться при проектировании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из перечисленных параметров не учитывается при расчете газопроводов на прочность и устойчивость?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из перечисленных требований необходимо соблюдать при проектировании заглубления подводного перехода газопровода в дно пересекаемых водных преград?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каком случае при пересечении надземных газопроводов высоковольтными линиями электропередачи должны быть предусмотрены защитные устройства, предотвращающие падение на газопровод электропроводов при их обрыве?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Какое проектное решение должно предусматриваться в случае пересечения надземных газопроводов с высоковольтными линиями электропередачи?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В каком случае не предусматриваются защитные покрытия и устройства, обеспечивающие сохранность газопровода?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проектное решение должно предусматриваться в случае пересечения полиэтиленовых газопроводов с нефтепроводами и теплотрассами?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Допускается ли проектирование прокладки наружных газопроводов по стенам помещений категорий А и Б по взрывопожарной опасности?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Допускается ли проектирование прокладки наружных газопроводов по железнодорожным мостам?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Для каких категорий наружных газопроводов не допускается проектирование их прокладки по пешеходным и автомобильным мостам, построенным из негорючих материалов?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При каких условиях допускается проектирование транзитной прокладки наружных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требования предъявляются к строительным конструкциям проектируемого здания газорегуляторного пункта?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предъявляются Техническим регламентом о безопасности сетей газораспределения и газопотребления к конструкциям проектируемых зданий газорегуляторных пунктов, газорегуляторных пунктов блочных и пунктов учета газа?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Из каких материалов должен выполняться шкаф газорегуляторного пункта?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Чем должны оснащаться технологические устройства систем газораспределения 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На каких участках технологических устройств проектом должна предусматриваться установка продувочных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Чем должны оснащаться предохранительные сбросные клапаны технологических устройств?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должно быть предусмотрено проектом газорегуляторного пункта в целях обеспечения взрывоустойчивости помещения для размещения линии редуцирования?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стенам и перегородкам газорегуляторного пункта, отделяющим помещение для линии редуцирования от других помещений?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 каким зданиям допускается пристраивать газорегуляторные пункты?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какие здания допускается встраивать газорегуляторные пункты?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 каким зданиям допускается пристраивать газорегуляторные пункты блочные?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каком случае не допускается размещать газорегуляторные пункты шкафные на наружных стенах газифицируемых зданий?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Каким должно быть давление природного газа на входе в газорегуляторную установку?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из приведенных требований к размещению газорегуляторных установок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Для каких технологических устройств газопроводов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ремонта, и для возвращения потока газа в сеть в конце участка?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производственных предприятий?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поселений?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должно быть максимальное значение величины давления природного газа в сетях газопотребления газоиспользующего оборудования в котельных, пристроенных к жилым зданиям, крышным котельным жилых зданий?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Для каких потребителей природного газа максимальное значение величины давления в сетях газопотребления составляет 1,2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Для каких потребителей природного газа максимальное значение величины давления в сетях газопотребления составляет 0,6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Для каких потребителей природного газа максимальное значение величины давления в сетях газопотребления составляет 0,005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каких из перечисленных помещений допускается проектирование прокладки внутренних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каком из перечисленных случаев не допускается проектирование прокладки внутренних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Допускается ли при проектировании внутренних газопроводов по стенам помещения пересечение ими оконных, дверных проемов, вентиляционных решеток?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из перечисленного должны обеспечивать количество, места размещения и вид запорной трубопроводной арматуры на внутренних газопроводах?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из перечисленных требований к проектированию внутренних газопроводов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местах на внутренних газопроводах проектом должна предусматриваться установка продувочных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На каких газопроводах проектом должен предусматриваться штуцер с краном для отбора проб?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должно быть учтено при проектировании помещений, в которых будет размещено газоиспользующее оборудование?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каких участках газоходов проектом должна предусматриваться установка предохранительных взрывных клапанов?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требования предъявляются к проектированию взрывных предохранительных клапанов, предусматриваемых на горизонтальных участках газоходов от газоиспользующего оборудования?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Какой воздухообмен должна обеспечивать вентиляция для помещений котельных, в которых установлено газоиспользующее оборудование, с постоянным присутствием обслуживающего персонала?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воздухообмен должна обеспечивать вентиляция для помещений котельных, встраиваемых в здания другого назначения?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должна обеспечивать автоматика безопасности при ее отключении или неисправности?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какой форме осуществляется оценка соответствия сетей газораспределения и газопотребления требованиям Технического регламента о безопасности сетей газораспределения и газопотребления при проектировании?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нормативный документ регламентирует границы зон с особыми условиями использования территории вдоль трассы газопроводов и вокруг других объектов газораспределительной сети, которые должны быть указаны в проектной документации на сети газораспределения?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охранные зоны установлены Правилами охраны газораспределительных сетей вдоль трасс подземных газопроводов из полиэтиленовых труб, для обозначения трасс которых используется медный провод?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охранные зоны установлены Правилами охраны газораспределительных сетей вдоль трасс подземных стальных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охранные зоны установлены Правилами охраны газораспределительных сетей вокруг отдельно стоящих газорегуляторных пунктов?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из перечисленного должно соблюдаться при строительстве сети газораспределения и сети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способом могут устанавливаться резервуары для СУГ на ГНС, ГНП?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требования установлены к участкам газопроводов, прокладываемых в каналах со съемными перекрытиями и в бороздах стен?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из перечисленных расстояний от испарительной (смесительной) установки в свету указаны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требования установлены к участкам газопроводов, прокладываемых внутри защитных устройств через ограждающие строительные конструкции здания?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образом следует определять число баллонов в групповой баллонной установке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За счет чего, в соответствии с требованиями Технического регламента о безопасности сетей газораспределения и газопотребления, обеспечивается энергетическая эффективность построенных, отремонтированных, реконструированных сетей газораспределения 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допускается прокладка газопроводов в тоннелях, коллекторах и каналах?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Каким образом устанавливаются предельные сроки дальнейшей эксплуатации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допускается транзитная прокладка надземных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При каком содержании кислорода в газовоздушной смеси розжиг горелок не допускается?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требование по размещению ГРП противоречит СП 62.13330.2011. Свод правил. Газораспределительные системы?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Представители какого федерального органа исполнительной власти не входят в состав комиссии по приемке сетей газораспределения и газопотребления в эксплуатацию?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каком расстоянии друг от друга должны размещаться групповые баллонные установки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является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в Техническом регламенте о безопасности сетей газораспределения 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Каким образом проводится испытание на герметичность внутренних газопроводов из многослойных труб?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из перечисленных требований указано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На какие технологические объекты распространяется СП 62.13330.2011. Свод правил. Газораспределительные системы?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Кто в соответствии с Правилами охраны газораспределительных сетей должен устанавливать или наносить на постоянные ориентиры опознавательные знаки в период сооружения газопровода?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каком из перечисленных случаев ударная вязкость металла стальных труб и соединительных деталей толщиной стенки 5 мм и более должна быть не ниже 30 Дж/см² независимо от района строительства сетей газораспределения и газопотребления?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класс герметичности затворов должна обеспечивать запорная арматура на газопроводах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случае рекомендуется укомплектовывать газоиспользующее оборудование производственных зданий автоматикой безопасности, обеспечивающей прекращение подачи газа?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Какой из перечисленных терминов соответствует определению "устройство, автоматически поддерживающее рабочее давление газа, необходимое для оптимальной работы газоиспользующего оборудования", согласно СП 62.13330.2011. Свод правил. Газораспределительные системы?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соединения должны применяться для внутренних полимерных многослойных труб?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каких местах следует предусматривать контрольные трубки при проектировании подземных газопроводов на площадках строительства сейсмичностью более 6 баллов, на подрабатываемых и закарстованных территориях?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Для каких грунтов глубина прокладки газопровода до верха трубы должна быть не менее 0,7 м расчетной глубины промерзания, но не менее 0,9 м?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каких местах допускается установка баллонов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количество сварных стыков от общего числа стыков, сваренных каждым сварщиком в течение календарного месяца, отбирается для механических испытаний?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образом следует проводить продувку полости внутренних газопроводов и газопроводов ПРГ перед их монтажом?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испытания проводятся для определения механических свойств стыков стальных труб с условным проходом свыше 50 мм?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каких случаях испытания участков переходов через искусственные и естественные преграды допускается проводить в одну стадию вместе с основным газопроводом?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испытания проводятся для определения механических свойств стыков стальных труб с условным проходом до 50 мм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Кем решается вопрос о необходимости установки клапана безопасности (контроллера) расхода газа на участках присоединения к распределительному газопроводу газопроводов-вводов к отдельным зданиям различного назначения, многоквартирным зданиям, котельным и производственным потребителям?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сварные стыки стальных газопроводов не подлежат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виды грунтов относятся к особым условиям при прокладке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количество сварных стыков от общего числа стыков, сваренных каждым сварщиком на подземных газопроводах всех давлений, прокладываемых под магистральными дорогами и улицами с капитальными типами дорожных одежд, подлежит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Какое число ГРУ допускается размещать в одном помещении?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Какое количество сварных стыков от общего числа стыков, сваренных каждым сварщиком, на надземных и внутренних газопроводах давлением до 0,1 МПа и условным проходом 50 и более подлежит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из перечисленных требований к прокладке внутренних газопроводов противоречит СП 62.13330.2011. Свод правил. Газораспределительные системы?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Какое количество сварных стыков от общего числа стыков, сваренных каждым сварщиком на газопроводах газорегуляторных пунктов (далее - ГРП) и газорегуляторных установок (далее - ГРУ), подлежит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из перечисленных требований к размещению насосов и компрессоров для перемещения жидкой и паровой фаз СУГ по трубопроводам ГНС, ГНП указано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стыки стальных газопроводов следует отбирать для проверки физическими методами контроля?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освещением следует оборудовать помещения насосно-компрессорного, наполнительного, испарительного и окрасочного отделений ГНС и ГНП?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количество сварных стыков от общего числа стыков, сваренных каждым сварщиком на подземных газопроводах давлением до 0,1 МПа, прокладываемых на расстоянии от фундаментов зданий менее 2 м, подлежит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Трубы с какой минимальной толщиной стенки следует применять для внутренних газопроводов из меди?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сварные стыки стальных газопроводов природного газа не подлежат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На сколько допускается сокращать расстояния до зданий и сооружений при прокладке подземных газопроводов в стесненных, особых природных условиях?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Какое количество сварных стыков, сваренных каждым сварщиком, на подземном стальном газопроводе давлением свыше 0,1 МПа до 0,3 МПа включительно подлежит контролю физическими методами?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При каком максимальном входном давлении газа следует устанавливать ГРУ?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Подлежат ли исправлению дефектные стыковые соединения полиэтиленовых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каких помещениях должна размещаться ГРУ?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Допускается ли исправление дефектов шва стыков стальных газопроводов, выполненных газовой сваркой?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каком случае предусматривается резервная линия редуцирования?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Кто должен проводить испытания на герметичность законченных строительством или реконструкцией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должна быть прокладка газопроводов СУГ, а также газопроводов природного газа на ГНС и ГНП?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Какая норма испытаний на герметичность установлена для подземных стальных газопроводов давлением свыше 0,1 до 0,3 МПа включительно с изоляционным покрытием из битумной мастики или полимерной липкой ленты?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должно быть минимальное расстояние между рядами надземных резервуаров для СУГ, размещаемых в два ряда и более?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Какая норма испытаний на герметичность установлена для подземных стальных газопроводов с давлением до 0,1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из перечисленных требований при проведении контроля физическими методами сварных стыков указано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Какая норма испытаний на герметичность установлена для полиэтиленовых газопроводов с давлением до 0,1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каком случае могут применяться газопроводы из стальных труб и их соединительные детали для наружной и внутренней прокладки для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Какая норма испытаний на герметичность установлена для надземных газопроводов с давлением до 0,1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Каким образом не допускается прокладка газопроводов, согласно СП 62.13330.2011. Свод правил. Газораспределительные системы?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норма испытаний на герметичность установлена для газопроводов и газового оборудования ГРП давлением свыше 0,1 до 0,3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коэффициент запаса прочности труб и соединительных деталей устанавливается при прокладке полиэтиленовых газопроводов давлением свыше 0,3 до 0,6 МПа включительно на территориях городов и сельских населенных пунктов?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Какая норма испытаний на герметичность установлена для газопроводов котельных с давлением свыше 0,1 МПа до 0,3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Какое из перечисленных требований при пересечении газопроводами железнодорожных и трамвайных путей и автомобильных дорог указано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каком случае результаты испытаний на герметичность считаются положительными?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допускается установка одного резервуара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Какому виду контроля подлежат сварные стыки газопроводов, сваренные после испытаний на герметичность?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Какая устанавливается минимальная глубина заложения подземных резервуаров при использовании испарительных установок?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Что следует предпринять в случае отрицательного результата испытаний газопроводов на герметичность?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Какой вид контроля не включает в себя строительный контроль, осуществляемый в процессе строительства сетей газораспределения, газопотребления и объектов СУГ?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Для каких зданий допускается ввод газопроводов природного газа в помещения подвальных и цокольных этажей?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Какое минимальное расстояние устанавливается от прогнозируемых границ развития оползней, обвалов горных пород и склонов, эрозионных и иных негативных явлений до опор газопровода?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В каких местах необходимо предусматривать запорную арматуру (отключающие устройства) на газопроводах?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соединения должны применяться для подземных медных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На каком расстоянии (в радиусе) от дверных и открывающихся оконных проемов следует размещать запорную арматуру на надземных газопроводах низкого давления, проложенных по стенам зданий и на опорах?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На каких наружных стенах зданий допускается устанавливать ГРПШ с входным давлением газа до 0,6 МПа включительно?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Где не допускается устанавливать запорную арматуру на надземных газопроводах?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каком месте должен выводиться газ от предохранительной арматуры, предусмотренной системами трубопроводов в ПРГ?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На каком расстоянии (в радиусе) от дверных и открывающихся оконных проемов следует размещать запорную арматуру на надземных газопроводах среднего давления, проложенных по стенам зданий и на опорах?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из перечисленных помещений и сооружений относится к производственной зоне территории ГНС?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Какова минимальная глубина прокладки наружных подземных газопроводов?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Какое из перечисленных расстояний (в свету) должно быть не менее 1 м при размещении в один ряд двух насосов и более или компрессоров?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На какое расстояние должны выводиться концы футляров в местах пересечения газопроводов с подземными коммуникационными коллекторами и каналами различного назначения (за исключением пересечений стенок газовых колодцев)?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Какая должна быть кратность воздухообмена в закрытых помещениях производственных зданий ГНС и ГНП, в которых обращаются СУГ, в рабочее время?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В каком месте футляра предусматривается контрольная трубка, выходящая под защитное устройство?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В каком случае допускается не проводить испытания подземных газопроводов, прокладываемых в футлярах на участках переходов через искусственные и естественные преграды, после полного монтажа и засыпки перехода?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Какое расстояние следует принимать от отдельно стоящего ГРПШ с входным давлением газа до 0,3 МПа включительно до здания, для газоснабжения которого оно предназначено?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Где запрещается устанавливать запорную арматуру на внутренних газопроводах?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Какие максимальные размеры земельных участков газонаполнительных пунктов (ГНП) и промежуточных складов баллонов (ПСБ) следует принимать по проекту?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каких местах на внутренних газопроводах должна быть установлена запорная арматура?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размеры земельных участков газонаполнительных станций (ГНС) производительностью 20 тыс. т/год следует принимать по проекту?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Каким должно быть расстояние по горизонтали (в свету) от отдельно стоящего ПГР до обочин автомобильных дорог при давлении газа на вводе до 0,6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Каким должно быть расстояние по горизонтали (в свету) от отдельно стоящего ПГР до воздушных линий электропередачи при давлении газа на вводе до 0,6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 регламентируется 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Каким должно быть расстояние по горизонтали (в свету) от отдельно стоящего ПГР до зданий и сооружений при давлении газа на вводе до 0,6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Что входит в состав газораспределительных сетей?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На каком расстоянии от оси газопроводов устанавливаются навигационные знаки в местах пересечения газопроводов с судоходными и сплавными реками и каналами на обоих берегах?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 регламентируется совместная прокладка газопроводов и трубопроводов, транспортирующих легковоспламеняющиеся и горючие вещества, с кабельными линиями?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из перечисленных действий разрешается производить на земельных участках, входящих в охранные зоны газораспределительных сетей?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За сколько дней до начала технического обслуживания, ремонта и диагностирования газораспределительных сетей эксплуатационная организация газораспределительной сети отправляет уведомление о производстве работ по почте собственникам, владельцам или пользователям земельных участков, которые расположены в охранных зонах?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В каком случае разрешается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Каким образом могут производиться работы по предотвращению аварий или ликвидации их последствий на газопроводах эксплуатационной организацией газораспределительной сети?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При каком условии производятся работы, связанные с обработкой почвы на глубину менее 0,3 м, собственниками, владельцами или пользователями земельных участков в охранной зоне газораспределительной сети?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На основании чего производятся работы, связанные с обработкой почвы на глубину более 0,3 м, собственниками, владельцами или пользователями земельных участков в охранной зоне газораспределительной сети?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Кем утверждаются границы охранных зон газораспределительных сетей и наложение ограничений (обременений) на входящие в них земельные участки для проектируемых газораспределительных сетей?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Какой шириной должны создаваться минерализованные полосы по границам просек эксплуатационными организациями за свой счет при прохождении охранных зон газораспределительных сетей по лесам и древесно-кустарниковой растительности?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Какой из перечисленных терминов относится к газопроводу от места присоединения к распределительному газопроводу до отключающего устройства или наружной конструкции здания либо сооружения потребителя газа, согласно Правилам охраны газораспределительных сетей?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Какую высоту от уровня земли до низа труб (или поверхности их изоляции), прокладываемых на низких опорах на свободной территории вне проезда транспортных средств и прохода людей, следует принимать при ширине группы труб от 1,5 м и более?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Какое должно быть минимальное расстояние по горизонтали (в свету) от газопроводов среднего давления (св. 0,005 до 0,3 МПа) до фундаментов зданий и сооружений?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Какое должно быть минимальное расстояние по горизонтали (в свету) от водопроводов и напорной канализации до фундаментов зданий и сооружений?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Какие трубопроводы допускается размещать в открытых траншеях и лотках?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Газопроводы с каким давлением газа допускается размещать совместно с другими трубопроводами и кабелями связи в каналах и тоннелях?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В каких местах допускается размещение отдельно стоящих зданий или сооружений?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В каких местах допускается размещать надземные коммуникации?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Какое максимальное расстояние должно быть от проходных пунктов до входов в санитарно-бытовые помещения основных цехов?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В каких местах следует размещать надземные коммуникации?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Какие функционально-технологические зоны следует выделять при разработке планировочной организации земельных участков производственных объектов?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Какое должно быть минимальное расстояние по горизонтали (в свету) от канализации до водопровода из железобетонных труб, прокладываемых в глинистых грунтах?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На каких из перечисленных территорий не допускается размещать производственные объекты?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Какие из перечисленных мероприятий необходимо предусматривать при разработке планировочной организации земельных участков производственных объектов?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Какой надлежит принимать ширину ворот автомобильных въездов на земельный участок производственного объекта?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На сколько выше планировочной отметки примыкающих к зданиям участков должен быть уровень полов первого этажа зданий?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Каким должно быть расстояние между трубопроводами и силовыми кабелями напряжением до 35 кВ и кабелями связи?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Под каким углом должны предусматриваться пересечения кабельных эстакад с воздушными линиями электропередачи?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 какому классу взрывоопасной зоны следует относить помещения категории "А" по взрывопожарной опасности, в которых расположено оборудование сетей газопотребления ГТУ и ПГУ?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Какую высоту следует принимать от уровня земли до низа труб или поверхности изоляции, прокладываемых на высоких опорах, в непроезжей части территории, в местах прохода людей?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Какое минимально</w:t>
      </w:r>
      <w:r w:rsidR="00F86B4A">
        <w:rPr>
          <w:rFonts w:ascii="Times New Roman" w:hAnsi="Times New Roman"/>
          <w:color w:val="000000"/>
          <w:sz w:val="24"/>
          <w:szCs w:val="24"/>
        </w:rPr>
        <w:t>е количество выездов должно быт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ь на объектах с земельным участком более 5 га?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Какой документ устанавливает предельные сроки эксплуатации газопроводов, зданий и сооружений, технических и технологических устройств, по истечении которых должно быть обеспечено их техническое диагностирование?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На какие организации требования ФНП «Правила безопасности сетей газораспределения и газопотребления» не распространяются?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Какое минимальное расстояние по горизонтали (в свету) от кабеля до крайнего провода должно быть при прокладке кабельной линии параллельно высоковольтной линии (ВЛ) напряжением 110 кВ и выше?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Каким образом должна проверяться герметичность резьбовых и фланцевых соединений, которые разбирались для устранения закупорок?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В каких районах не следует рамещать промышленные объекты с источниками загрязнения атмосферного воздуха вредными веществами 1-го и 2-го классов опасности?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При каком давлении газа в газопроводе разрешается устранение в газопроводах закупорок путем шуровки металлическими шомполами, заливки растворителей или подачи пара?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Какие требования к размещению надземных коммуникаций указаны 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Допускается ли замена прокладок фланцевых соединений на внутренних газопроводах под давлением газа?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Какой орган согласовывает размещение промышленных объектов на территориях залегания полезных ископаемых?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Допускается ли проведение разборки фланцевых, резьбовых соединений и арматуры на внутренних газопроводах без их отключения?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С учетом соблюдения каких требований следует, по возможности, размещать здания и сооружения производственных объектов исходя из специфики производства и природных условий?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Подтягивание или замена сальниковой набивки запорной арматуры, разборка резьбовых соединений конденсатосборников на наружных газопроводах среднего и высокого давлений допускаются при давлении газа: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Что должна предусматривать схема транспорта, разрабатываемая в составе проекта, планировочной организации земельного участка объекта, группы объектов?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Каким требованиям должны соответствовать заглушки, устанавливаемые на газопроводы природного газа?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Каким образом определяется окончание продувки газопровода при пуске газа?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Где должен быть установлен манометр для контроля давления в газопроводе при проведении газовой резки и сварки?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Какую расчетную температуру наружного воздуха в районе строительства следует принимать при выборе стали для газопроводов и запорной арматуры сетей газораспределения и газопотребления газотурбинных и парогазовых установок?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Какие меры необходимо предпринимать, если при проведении газовой резки (сварки) на действующем газопроводе произошло снижение или превышение давления газа сверх установленных пределов: ниже 0,0004 МПа или выше 0,002 МПа?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В каких местах допускается размещение промышленных объектов и их групп?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Норма контрольной опрессовки внутренних газопроводов промышленных, сельскохозяйственных и других производств, котельных, оборудования и газопроводов газорегуляторных пунктов (далее – ГРП), блочных газорегуляторных пунктов (далее – ГРПБ), шкафных регуляторных пунктов (далее – ШРП), газорегуляторных установок (далее – ГРУ):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Какие требования к размещению инженерных коммуникаций указаны неверно?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каком случае построенные или реконструированные газопроводы должны пройти повторное испытание на герметичность?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Какой документ выдается на производство газоопасных работ?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В каких случаях допускается применять здания, образующие полузамкнутые дворы?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В течение какого времени должны храниться наряды-допуски на производство газоопасных работ?</w:t>
      </w:r>
    </w:p>
    <w:p w:rsidR="001A08AA" w:rsidRDefault="001A08AA" w:rsidP="00FE06D2">
      <w:pPr>
        <w:jc w:val="both"/>
      </w:pPr>
    </w:p>
    <w:p w:rsidR="001A08AA" w:rsidRDefault="007B006B" w:rsidP="00FE06D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Объемная доля кислорода в газопроводе после окончания продувки не должна превышать:</w:t>
      </w:r>
    </w:p>
    <w:sectPr w:rsidR="001A08AA" w:rsidSect="00FE06D2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D2" w:rsidRDefault="00FE06D2" w:rsidP="00FE06D2">
      <w:pPr>
        <w:spacing w:after="0" w:line="240" w:lineRule="auto"/>
      </w:pPr>
      <w:r>
        <w:separator/>
      </w:r>
    </w:p>
  </w:endnote>
  <w:endnote w:type="continuationSeparator" w:id="0">
    <w:p w:rsidR="00FE06D2" w:rsidRDefault="00FE06D2" w:rsidP="00F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D2" w:rsidRDefault="00FE06D2" w:rsidP="00FE06D2">
      <w:pPr>
        <w:spacing w:after="0" w:line="240" w:lineRule="auto"/>
      </w:pPr>
      <w:r>
        <w:separator/>
      </w:r>
    </w:p>
  </w:footnote>
  <w:footnote w:type="continuationSeparator" w:id="0">
    <w:p w:rsidR="00FE06D2" w:rsidRDefault="00FE06D2" w:rsidP="00FE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589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06D2" w:rsidRPr="00FE06D2" w:rsidRDefault="00FE06D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6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6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06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B4A" w:rsidRPr="00F86B4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19</w:t>
        </w:r>
        <w:r w:rsidRPr="00FE06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06D2" w:rsidRDefault="00FE0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A08AA"/>
    <w:rsid w:val="0030764E"/>
    <w:rsid w:val="0048321B"/>
    <w:rsid w:val="005C7A42"/>
    <w:rsid w:val="007B006B"/>
    <w:rsid w:val="00A80EC8"/>
    <w:rsid w:val="00B34BE1"/>
    <w:rsid w:val="00F86B4A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6D2"/>
  </w:style>
  <w:style w:type="paragraph" w:styleId="a7">
    <w:name w:val="footer"/>
    <w:basedOn w:val="a"/>
    <w:link w:val="a8"/>
    <w:uiPriority w:val="99"/>
    <w:unhideWhenUsed/>
    <w:rsid w:val="00FE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4580</Words>
  <Characters>26109</Characters>
  <Application>Microsoft Office Word</Application>
  <DocSecurity>0</DocSecurity>
  <Lines>217</Lines>
  <Paragraphs>61</Paragraphs>
  <ScaleCrop>false</ScaleCrop>
  <Company/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6</cp:revision>
  <dcterms:created xsi:type="dcterms:W3CDTF">2021-03-24T13:51:00Z</dcterms:created>
  <dcterms:modified xsi:type="dcterms:W3CDTF">2021-04-23T14:51:00Z</dcterms:modified>
</cp:coreProperties>
</file>