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1D" w:rsidRPr="0025391D" w:rsidRDefault="0025391D" w:rsidP="0025391D">
      <w:pPr>
        <w:spacing w:after="0" w:line="240" w:lineRule="auto"/>
        <w:jc w:val="center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>Б.1.15. Эксплуатация опасных производственных объектов, на которых осуществляются технологические процессы нитрования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Каким показателем характеризуется уровень взрывоопасности технологических блоков, входящих в технологическую систему?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Каким образом предприятие должно обеспечить наработку навыков действий персонала в нештатных (аварийных) ситуациях на установках с технологическими блоками I и II категорий взрывоопасности?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В какой документации должны быть приведены способы и средства, исключающие выход параметров за установленные пределы?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Каким образом осуществляется управление подачей инертных сред на установку с технологическими блоками любой категории взрывоопасности, там, где при отклонении от регламентированных значений параметров возможно образование взрывопожароопасных смесей?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9. Каким образом определяется время срабатывания запорных и (или) отсекающих устройств для каждого технологического блока?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11. Как должны соотноситься давления негорючего теплоносителя (хладагента) и нагреваемых (охлаждаемых) горючих веществ в поверхностных теплообменниках?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13. 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Какие сведения являются основополагающими для выбора оборудования при разработке технологических процессов?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Что должно проводиться для подтверждения соответствия Ех-оборудования стандартам на определенный вид взрывозащиты?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Какие требования предъявляются к оборудованию, выведенному из действующей технологической системы?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В зависимости от чего осуществляется выбор конструкции и конструкционных материалов, уплотнительных устройств для насосов и компрессоров?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В каких случаях допускается применение для нагнетания легковоспламеняющихся и горючих жидкостей поршневых насосов?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Что в технологических схемах относится к разряду противоаварийных устройств, используемых для предупреждения аварий и предупреждения их развития?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20. Какие требования предъявляются к обозначению средств автоматики, используемых по плану мероприятий по локализации и ликвидации последствий аварий?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Каким образом должен осуществляться возврат технологического объекта в рабочее состояние после срабатывания системы противоаварийной 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Каким образом обеспечивается надежность обеспечения средств управления и противоаварийной защиты сжатым воздухом?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При каких условиях допускается отключение защит (единовременно не более одного параметра) для непрерывных процессов?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Какое требование к системам вентиляции указано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Какая система отопления должна применяться в помещениях, имеющих взрывоопасные зоны?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27. Какая максимальная температура поверхностей нагрева систем отопления должна быть в помещениях, имеющих взрывоопасные зоны?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Каков порядок сброса химически загрязненных стоков от отдельных технологических объектов в магистральную сеть канализации?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29. Что необходимо предпринять организации, эксплуатирующей химически опасный производственный объект в целях приведения его в соответствие требованиям Федеральных норм и правил в области промышленной безопасности химически опасных производственных объектов?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30. На какие виды работ распространяются Правила ведения газоопасных, огневых и ремонтных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Кто разрабатывает перечень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Кто и на какой срок может продлить наряд-допуск на проведение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Кто утверждает наряд-допуск на проведение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Кто осуществляет подготовку объекта к проведению на нем газоопасных и огневых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36. Какие противогазы или аппараты не допускается использовать для защиты органов дыхания работников внутри емкостей при проведении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37. С кем необходимо согласовывать проведение работ в коллекторах, тоннелях, колодцах, приямках, траншеях и подобных им сооружениях?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К какой группе газоопасных работ относятся работы по установке (снятию) заглушек, и кто их проводит?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Допускается ли проведение огневых работ на действующих взрывопожароопасных производственных объектах?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Какими документами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Какие обязанности руководителя структурного подразделения, на объекте которого будут проводиться огневые работы,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42.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Кем определяются технические и организационные мероприятия, обеспечивающие безопасность ремонтных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При соблюдении какого требования выдается наряд-допуск на проведение ремонтных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45. Каким образом объект, ремонт которого закончен, принимается в эксплуатацию?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В каком документе указываются регламентированные параметры технологического процесса?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Куда следует направлять сбрасываемые химически опасные вещества?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В каком документе организация, эксплуатирующая химически опасные производственные объекты I, II и III классов опасности, должна предусматривать действия персонала по предупреждению аварий, локализации и ликвидации их последствий?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Что не оказывает непосредственного влияния на химическую безопасность проведения отдельного технологического процесса?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Какой должна быть скорость срабатывания автоматических быстродействующих запорных и (или) отсекающих устройств на объектах I и II классов 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В каких местах не допускается размещать фланцевые соединения трубопроводов с взрывопожароопасными, токсичными и едкими веществами?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каких случаях на трубопроводах следует применять арматуру под приварку?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Кто устанавливает назначенный срок службы для технологического оборудования, машин и трубопроводной арматуры?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Кто устанавливает назначенный срок службы для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В каких нормативных правовых актах установлены требования к качеству изготовления технологического оборудования, машин, трубопроводов и трубопроводной арматуры?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57. Какой объем неразрушающего контроля сварных соединений технологических трубопроводов, транспортирующих токсичные и высокотоксичные вещества, предусмотрен в Правилах?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Что необходимо предусматривать в химико-технологических системах для эффективного проведения периодических работ по очистке оборудования?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Что необходимо учитывать при размещении технологического оборудования в помещениях и на открытых площадках?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60. Какие дополнительные требования установлены при использовании технологического оборудования и трубопроводов, в которых обращаются коррозионно-активные вещества?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Чем определяется количество насосов и компрессоров, используемых для перемещения химически опасных веществ в технологическом процессе?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Какие условия должны выполняться для допуска к эксплуатации компрессорных установок?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Какое минимальное количество датчиков должно устанавливаться на химически опасных производственных объектах I и II классов опасности для осуществления контроля за текущими показателями параметров, определяющими химическую опасность процессов?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Какое время срабатывания системы защиты установлено в федеральных нормах и правилах?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66. Каким образом должен осуществляться возврат технологического объекта в рабочее состояние после срабатывания противоаварийной 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По какой категории надежности должно осуществляться электроснабжение химически опасных производственных объектов?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Что должно быть учтено в системах управления и защит электроснабжающих организаций при электроснабжении объектов, отнесенных к особой группе I категории надежности электроснабжения?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Что такое «назначенный ресурс» технического устройства опасного производственного объекта, после которого может осуществляться ликвидация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Что такое «назначенный срок службы» технического устройства опасного производственного объекта, после которого может осуществляться ликвидация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71. Что такое «предельное состояние»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Каким из перечисленных ниже методов нельзя оценивать риск технического устройства на этапе его проектирования для идентифицированных видов опасностей?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Какие из перечисленных ниже сведений не включают в руководство (инструкцию) по эксплуатации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74. В каких случаях проводятся испытания технического устройства во время его изготовления?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Может ли руководство (инструкция) по эксплуатации технического устройства представляться его изготовителем на электронном носителе?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Какие из перечисленных ниже технических устройств подлежат оценке соответствия, согласно требованиям ТР ТС 010/2011?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Что является единственным документом, подтверждающим соответствие технического устройства требованиям ТР ТС 010/2011?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Какая из схем декларирования соответствия применяется для новых технических устройств, применяемых на опасном производственном объекте?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Каков срок действия декларации о соответствии требованиям ТС 010/2011 технического устройства, применяемого на опасном производственном объекте?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Каков срок действия сертификата соответствия выпущенной партии технических устройств требованиям ТС 010/2011?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Какому из приведенных ниже требований может не соответствовать орган аварийной остановки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В каких случаях на техническом устройстве должен включаться предупреждающий сигнал?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 каким последствиям не должно приводить временное отключение источника энергоснабжения технического устройства?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Каким образом должны крепиться неподвижные защитные ограждения согласно требованиям ТР ТС 010/2011?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На какое оборудование распространяется ТР ТС 012/2011 «О безопасности оборудования для работы во взрывоопасных средах»?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Что является идентификационным признаком оборудования для работы во взрывоопасных средах?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Какое определение соответствует термину «аварийный режим» в соответствии с ТР ТС 012/2011 «О безопасности оборудования для работы во взрывоопасных средах»?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Какое определение соответствует термину «взрывоопасная зона» в соответствии с ТР ТС 012/2011 «О безопасности оборудования для работы во взрывоопасных средах»?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Какое определение соответствует термину «Ex-компонент» в соответствии с ТР ТС 012/2011 «О безопасности оборудования для работы во взрывоопасных средах»?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Какой вид классификации оборудования для работы во взрывоопасных средах не устанавливает ТР ТС 012/2011 «О безопасности оборудования для работы во взрывоопасных средах»?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При каких режимах работы должна обеспечиваться взрывобезопасность оборудования?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Выполнение каких требований безопасности к разработке и изготовлению оборудования для работы во взрывоопасных средах не предусмотрено в ТР ТС 012/2011?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Какой должна быть температура поверхности оборудования и (или) его частей с уровнем взрывозащиты «особовзрывобезопасный» («очень высокий») и «взрывобезопасный» («высокий»)?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Техническая документация, которая прилагается при поставке оборудования потребителю не включает: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95. В какой форме осуществляется подтверждение соответствия оборудования требованиям технического регламента ТР ТС 012/2011?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Какой документ является основным для идентификации оборудования, работающего под избыточным давлением?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В каком документе даются указания по выводу из эксплуатации и утилизации оборудования, работающего под давлением?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Какая информация из приведенной не включается в маркировку, наносимую на оборудование, работающее под давлением?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В какой из приведенных форм не проводится оценка соответствия оборудования, работающего под давлением, на которое распространяется действие ТР ТС 032/2013?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Если сосуд работает с газообразной средой группы 1, то в каком случае этот сосуд оборудуется трубопроводами, отводящими рабочую среду от предохранительных клапанов в атмосферу?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В каком случае запрещается объединять сбросы от предохранительных клапанов сосудов?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В каком случае мембранные предохранительные устройства устанавливаются на сосудах и трубопроводах перед рычажно-грузовым или пружинным предохранительным клапаном?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Чем должны оснащаться указатели уровня жидкости на оборудовании, давление которого превышает 4,5 МПа?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В каком случае мембранные предохранительные устройства устанавливаются на сосудах и трубопроводах параллельно с рычажно-грузовым или пружинным предохранительным клапаном?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105. На какой максимальный процент допускается превышение расчетного  давления в сосуде при работающих предохранительных клапанах, при условии, что это превышение предусмотрено руководством (инструкцией) по эксплуатации сосуда?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В соответствии с какими документами осуществляют ведение технологических процессов на химически опасных производственных объектах?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Чему должна быть равна ширина смотровой щели указателя уровня жидкости в сосудах?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В каком случае допускается объединение выбросов химически опасных веществ, содержащих вещества, способные при смешивании образовывать более опасные по воздействиям химические соединения?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В каком случае допускается определение толщин стенок трубопроводов иным способом, отличным от метода неразрушающего контроля?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В какой документации должны быть определены порядок контроля за степенью коррозионного износа оборудования и трубопроводов с использованием методов неразрушающего контроля, способы, периодичность и места проведения контрольных замеров?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В каких местах могут быть допущены фланцевые соединения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Кто проводит испытания оборудования, предусмотренные проектной документацией?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Что должна включать маркировка, нанесенная на оборудование, предназначенное для работы во взрывоопасных средах?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Какое из перечисленных требований к выполнению управляющих функций систем ПАЗ указано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В течение какого времени должна сохраняться маркировка взрывозащиты, нанесенная на поверхность оборудования или табличку?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Каким из перечисленных способом не допускается прокладка кабелей по территории предприятий и установок?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Что означает термин «температура рабочей среды» согласно Техническому регламенту Таможенного союза «О безопасности оборудования, работающего под избыточным давлением»?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118. Какой максимальный срок действия декларации о соответствии серийно выпускаемого оборудования требованиям Технического регламента Таможенного союза «О безопасности оборудования, работающего под избыточным давлением» со дня ее регистрации в Едином реестре выданных сертификатов соответствия и зарегистрированных деклараций </w:t>
      </w:r>
      <w:r w:rsidR="008B548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о соответствии?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119. Кем разрабатываются исходные данные на разработку документации на химически опасных производственных объектах?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Какой срок действия сертификата соответствия оборудования требованиям Технического регламента Таможенного союза «О безопасности оборудования, работающего под избыточным давлением» при использовании схемы 1с?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Какие факторы, представляющие собой основные виды опасности, должны учитываться с целью определения рисков для оборудования?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Какое минимальное количество редуцирующих устройств с манометром и предохранительным клапаном допускается устанавливать на общем подводящем присоединительном трубопроводе для группы сосудов, работающих при одном и том же давлении?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На каких объектах ХОПО технические решения по обеспечению надежности контроля параметров, имеющих критические значения, обосновываются разработчиком документации на ХОПО?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По каким уровням взрывозащиты не классифицируется оборудование в зависимости от опасности стать источником воспламенения и условий его применения во взрывоопасных средах?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Арматура с каким классом герметичности затвора должна устанавливаться на трубопроводах для транспортирования взрывопожароопасных продуктов?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Где допускается размещение фланцевых соединений на трубопроводах с пожаровзрывоопасными, токсичными и едкими веществами?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Что предусматривается во взрывоопасных помещениях и вне их перед входными дверями?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Исходя из чего осуществляется проектирование системы противоаварийной автоматической защиты и выбор ее элементов?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Где приводятся конкретные значения уставок систем защиты по опасным параметрам?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Кто обосновывает достаточность аппаратурного резервирования и его тип?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Какие требования предъявляются к пневматическим системам контроля, управления и противоаварийной автоматической 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 из перечисленных требований должны соответствовать помещения управления?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Где допускается расположение узла ввода теплоносителя?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В каких случаях должны автоматически включаться системы аварийной вентиляции?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Где не допускается располагать колодцы на сетях канализации во взрывопожароопасных производствах?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При рытье котлованов и траншей на какую глубину следует принимать меры, препятствующие отвисанию и обвалу грунта (образование откосов, крепление стенок)?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Какие требования к подготовительным работам при проведении земляных работ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Какие меры обеспечения безопасности при проведении ремонтных работ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Какие действия должны выполнить непосредственный руководитель работ подрядной организации совместно с руководителем структурного подразделения ремонтируемого объекта после окончания ремонтных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В каком случае наряд-допуск на проведение ремонтных работ подлежит переоформлению, а ремонтные работы должны быть приостановлены?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147. Кем из перечисленных лиц подтверждается ежедневный допуск ремонтных бригад подрядной организации к выполнению ремонтных работ с продлением наряда-допуска?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148. Какие требования к обязанностям непосредственного руководителя ремонтных работ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В каких случаях при проведении ремонтных работ наряд-допуск подлежит переоформлению, а работы должны быть приостановлены?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Какие требования при проведении ремонтных работ на технологическом оборудовании, где возможно выделение в ремонтную зону опасных веществ,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Кто из перечисленных лиц определяет технические и организационные мероприятия, обеспечивающие безопасность ведения газоопасных, огневых и ремонтных работ?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На сколько этапов разделяются ремонтные работы согласно Федеральным нормам и правилам в области промышленной безопасности «Правила безопасного ведения газоопасных, огневых и ремонтных работ»?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Какие существуют виды ремонтных работ согласно Федеральным нормам и правилам в области промышленной безопасности «Правила безопасного ведения газоопасных, огневых и ремонтных работ»?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Какие из перечисленных мероприятий при выполнении подготовительных работ к проведению огневых работ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При наличии в зоне проведения огневых работ сгораемых конструкций, каким образом последние должны быть защищены от возгораний?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Что указывается на схеме места выполнения огневых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В каких случаях огневые работы могут проводиться в ночное время суток?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158. Какое из перечисленных должностных лиц имеет право ставить подписи в наряде-допуске на проведение газоопасных работ, подтверждающие его закрытие и выполнение работ </w:t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полном объеме?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В каких местах допускается газоопасная работа без изолирующих средств защиты органов дыхания?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160. Какое минимальное количество наблюдающих должно быть, если существует необходимость выполнения газоопасных работ в емкости (аппарате) двумя работающими?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Какие действия требуется выполнить перед началом проведения газоопасных, огневых и ремонтных работ внутри емкостей при наличии в них перемешивающих устройств с электроприводом?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162. Что необходимо выполнить перед началом проведения газоопасных, огневых и ремонтных работ внутри емкостей (аппаратов) для оценки качества выполнения подготовительных мероприятий?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Какие действия допускается выполнять с емкостями (аппаратами), подлежащими вскрытию, осмотру, чистке или ремонту?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164. Какие действия следует выполнить для обеспечения безопасного проведения подготовительных работ и газоопасных работ?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165. Какие виды работ относятся к подготовительным для проведения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На какие виды оборудования не распространяется требования Технического регламента Таможенного союза «О безопасности оборудования, работающего под избыточным давлением»?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При соблюдении какого условия оборудование, работающее под избыточным давлением, выпускается в обращение на рынке Таможенного союза?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Что из приведенного не подлежит обязательному включению в состав технической документации, прилагаемой к поставляемому и подлежащему установке оборудованию, работающему под избыточным давлением?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Какой документ о подтверждении соответствия требованиям ТР ТС 032/2013 должно иметь оборудование и элементы оборудований, отнесенные ко 2-й категории опасности, изготовление или окончательное изготовление которых с применением неразъемных соединений осуществляется по месту эксплуатации?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Какой документ о подтверждении соответствия требованиям ТР ТС 032/2013 должно иметь оборудование и элементы оборудования, отнесенные к 3-й категории 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172. Какое допускается заполнение емкостей для хранения и транспортирования </w:t>
      </w:r>
      <w:r w:rsidRPr="0025391D">
        <w:rPr>
          <w:rFonts w:ascii="Times New Roman" w:eastAsia="Calibri" w:hAnsi="Times New Roman" w:cs="Times New Roman"/>
          <w:sz w:val="24"/>
          <w:szCs w:val="24"/>
        </w:rPr>
        <w:t>легковоспламеняющихся и горючих жидкостей</w:t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При какой максимальной скорости ветра допускается транспортирование инициирующих взрывчатых веществ и составов на их основе?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Чем не должны быть обеспечены помещения или площадки для проведения испытаний взрывчатых веществ и составов, порохов, твердых ракетных топлив, пиротехнических составов и снаряженных ими изделий?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175. Какие должны быть проходы при размещении </w:t>
      </w:r>
      <w:r w:rsidRPr="0025391D">
        <w:rPr>
          <w:rFonts w:ascii="Times New Roman" w:eastAsia="Calibri" w:hAnsi="Times New Roman" w:cs="Times New Roman"/>
          <w:sz w:val="24"/>
          <w:szCs w:val="24"/>
        </w:rPr>
        <w:t xml:space="preserve">взрывчатых веществ </w:t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изделий, их содержащих, в штабелях и на стеллажах?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Какие из перечисленных действий допускаются во время работы кислотоотжимной центрифуги?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177. Какая допускается максимальная температура подаваемого пара в мастерские плавки тротила и намотки сгорающих гильз?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178. С какой периодичностью должен быть установлен визуальный или автоматический контроль температуры теплоносителя с записью показаний температуры в соответствующем журнале при сушке и полимеризации пиротехнических составов и изделий?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Какую относительную влажность воздуха необходимо поддерживать в помещениях, связанных с переработкой сухих ВВ, если другое не предусмотрено проектной и технологической документацией?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Какая из перечисленных сборок боеприпасов допускается в одном помещении?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Какое из перечисленных требований допускается при снаряжении, сборке и разборке боеприпасов с пороховыми реактивными двигателями, пороховых реактивных двигателей, газогенераторов и ракет?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182. В соответствии с требованиями какой документации должна производиться подготовка материалов для снаряжения боеприпасов прессованием?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В каком случае резку баллиститного порохового заряда допускается проводить только дистанционно автоматическим ножом при отсутствии людей?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Какие из указанных факторов, которые необходимо учитывать при оценке риска аварий для объектов производств боеприпасов и спецхимии,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Что из перечисленного допускается при производстве промышленных взрывчатых веществ?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В каком случае допускается вручную загружать в сушилки и выгружать из них ВВ?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187. Какое количество боеприпасов, переданных на утилизацию, подвергаются контролю на безопасность при транспортировании и в служебном обращении?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188. Просеивание каких перечисленных взрывчатых веществ должно быть механизировано и проводиться под водой?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Кем определяется порядок сверления отверстий в изделиях из баллиститного ракетного твердого топлива?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Из какого материала должны быть изготовлены плавильные котлы аппаратов для приготовления взрывчатых составов, содержащих высокомощные взрывчатые вещества?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191. Какая должна быть температура наружных поверхностей оборудования и кожухов теплоизоляционных покрытий?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192. Чем должны быть оснащены нитрационные аппараты на особо опасных операциях?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193. Какой должен быть уровень влажности измельченного нитрата целлюлозы, предназначенного для хранения?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194. С учетом каких исследований должна проводиться разработка технологических процессов?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195. В соответствии с чем должны осуществляться контроль и регулирование технологических процессов?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196. Из какого материала допускается применять инструмент для всех работ с СТРТ?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197. Какая относительная влажность воздуха должна поддерживаться в помещениях, где технологический процесс связан с пересыпанием или перетеканием электризующихся взрывопожароопасных веществ?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198. В соответствии с чем должны проверяться змеевики нитраторов?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199. С какой периодичностью должны проводиться тренировки работников для отработки последовательности действий по предупреждению аварий и ликвидации их последствий в соответствии с утвержденными планами мероприятий по локализации и ликвидации аварийных ситуаций на ОПО в цехах, мастерских, производственных помещениях ОПО?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200. При каком условии допускается производить слив содержимого нитраторов в аварийную емкость при производстве нитроэфирсодержащих взрывчатых веществ?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201. Какие фазы при производстве гремучей ртути допускается проводить в одном помещении последовательно?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202. В каком случае допускается приготовление азида свинца, </w:t>
      </w:r>
      <w:proofErr w:type="spellStart"/>
      <w:r w:rsidRPr="0025391D">
        <w:rPr>
          <w:rFonts w:ascii="Times New Roman" w:eastAsia="Calibri" w:hAnsi="Times New Roman" w:cs="Times New Roman"/>
          <w:sz w:val="24"/>
          <w:szCs w:val="24"/>
        </w:rPr>
        <w:t>тринитрорезорцината</w:t>
      </w:r>
      <w:proofErr w:type="spellEnd"/>
      <w:r w:rsidRPr="0025391D">
        <w:rPr>
          <w:rFonts w:ascii="Times New Roman" w:eastAsia="Calibri" w:hAnsi="Times New Roman" w:cs="Times New Roman"/>
          <w:sz w:val="24"/>
          <w:szCs w:val="24"/>
        </w:rPr>
        <w:t xml:space="preserve"> свинца </w:t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тетразена проводить на одном и том же оборудовании?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203. В какие емкости допускается помещать влажные инициирующие взрывчатые вещества, хранимые в хлопчатобумажных или резиновых мешках?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204. В каком случае допускается временное хранение инициирующих взрывчатых веществ в производственных помещениях?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205. Какой обогрев зданий не допускается при производстве пиротехнических составов, металлизированных огнесмесей, прессовании, снаряжении пиротехнических изделий и изготовлении зарядов твердого пиротехнического топлива?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206. Чем допускается перемещать огнесмеси из смесительного оборудования (или емкости) в корпусы и другие емкости при производстве пиротехнических составов, металлизированных огнесмесей, прессовании, снаряжении пиротехнических изделий и изготовлении зарядов твердого пиротехнического топлива?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207. В какой документации указывается необходимость и методы закрепления изделий в технологическом цикле при производстве баллиститного ракетного твердого топлива, баллиститных порохов и зарядов из них?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208. Вода какой температуры подается в трубчатку и ее межтрубное пространство при срабатывании аварийной сигнализации трубчатого автоклава?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209. До какой температуры должен быть охлажден порох для отбора образцов, перемешивания и выгрузки пороха?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210. При каком условии должна проводиться очистка внутренней поверхности полировального барабана периодической флегматизации от остатков налипшего пороха после его выгрузки?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211. Через какое время должны протираться влажной тканью корпус шнек-дозатора и загрузочное устройство для загрузки пироксилина?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212. Кем должны быть утверждены схемы стационарных подрывных линий и линий поджигания?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213. В каком случае допускается проведение работ по испытанию изделий и уничтожению отходов одновременно?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214. Какая относительная влажность воздуха должна поддерживаться в производственных помещениях, где ведутся работы со взрывопожароопасными материалами, для уменьшения удельного электрического сопротивления?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215. Какая должна быть высота штабеля и верхней полки стеллажа для ВВ и изделий, их содержащих?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216. Какое количество экземпляров наряд-накладной должно выписываться при передаче взрывчатых веществ и составов на их основе, а также изделий, их содержащих, с одного склада на другой, принадлежащий одной и той же организации?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217. С какой периодичностью должна проверяться правильность учета, хранения и наличия взрывчатых материалов на складах лицами, назначенными распорядительным документом организации?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218. Какая из перечисленных мер должна предусматриваться для блоков технологической системы по максимальному снижению взрывоопасности?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219. Что в химико-технологических системах относится к разряду противоаварийных устройств, используемых для предупреждения аварий и их развития?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220. В каком документе указываются данные о сроке службы технологического оборудования и трубопроводной арматуры производителем?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221. 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222. Чем определяется порядок испытаний, контроль за состоянием и эксплуатацией теплообменных устройств?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223. 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224. 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225. Чем должны оснащаться технологические системы для обеспечения безопасности ведения технологических процессов?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226. 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227. 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228. 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229. 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230. 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231. Что из перечисленного является недопустимым на территории предприятия, имеющего в своем составе взрывопожароопасные производства?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232. 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233. 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234. 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235. Какие технологические блоки относятся к первой категории взрывоопасности?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236. В каких случаях крепежные детали технологических трубопроводов не подлежат отбраковке?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237. По истечении какого времени после того, как давление будет снижено до расчетного, допускается окончательный осмотр специальными лицами технологического трубопровода при проведении пневматических испытаний?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238. В каких случаях сильфонные и линзовые компенсаторы технологических трубопроводов не подлежат отбраковке?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239. Какой должна быть прокладка технологических трубопроводов взрывопожароопасных веществ в границах опасного производственного объекта?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240. В каком случае допускаются отклонения от действующего проекта, на основании которого проводятся работы, связанные с восстановлением работоспособного (исправного) состояния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241. На каких отдельных участках трассы допускается прокладка технологических трубопроводов в полупроходных каналах?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242. Какое из перечисленных требований к прокладке и устройству технологических трубопроводов указано верно?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243. Каким из перечисленных требованиям должны соответствовать работники организаций, непосредственно выполняющие работы по монтажу (демонтажу), наладке либо ремонту или реконструкции (модернизации) технологических трубопроводов в процессе его эксплуатации?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244. Что из перечисленного прикладывается к паспортам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245. Какое из перечисленных требований к дренажам и продувкам трубопроводов указано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246. Какие установлены сроки проведения освидетельствования технологических трубопроводов, транспортирующие токсичные, высокотоксичные вещества, органические теплоносители, воспламеняющиеся и горючие вещества при скорости коррозии более 0,5 мм/год?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247. Какое из перечисленных требований к проходным мостикам, устанавливаемым при прокладке на эстакадах технологических трубопроводов, требующих регулярного обслуживания (не менее одного раза в смену), указано верно? Выберите два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248. Какие из перечисленных требований, которые необходимо учитывать при проведении гидравлического испытания технологических трубопроводов на прочность и плотность,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249. В каком случае допускается укладка технологических трубопроводов в два яруса и более?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250. При какой скорости падения давления результаты дополнительного пневматического испытания на герметичность признаются удовлетворительными для технологических трубопроводов внутренним диаметром до 250 мм включительно со средами, относящимися к опасным веществам 1-го и 2-го классов опасности?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251. В каком случае допускается использовать технологические трубопроводы из неметаллических материалов?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252. В каких случаях подлежат обязательной тепловой изоляции технологические трубопроводы?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253. Какой должна приниматься величина пробного давления при проведении гидравлических испытаний технологических трубопроводов на прочность и плотность?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254. Кем принимается решение о готовности технологического трубопровода к проведению испытаний?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255. В каких случаях фланцы технологических трубопроводов подлежат отбраковке?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256. На каких технологических трубопроводах должно проводиться наблюдение за ростом остаточной деформации? Выберите два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257. В каком случае допускается стационарное применение цельносварных гофрированных стальных труб, включая конструкции с теплоизоляционными и (или) защитными слоями?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258. Какие из перечисленных требований при проведении освидетельствования подземных технологических трубопроводов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259. Какая установлена продолжительность дополнительных испытаний на герметичность для строящихся межцеховых, внутрицеховых и межзаводских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260. Кто принимает решение о возможности эксплуатации (продлении срока эксплуатации) технологического трубопровода, выработавшего срок службы или при превышении допустимого количества циклов нагрузки?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261. Какая установлена периодичность испытания на прочность и плотность технологических трубопроводов с номинальным давлением не более 10 МПа?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262. В каком случае требуется проведение обследования технологического трубопровода при его расконсервации?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263. Какие из перечисленных мероприятий должны выполняться при разборке фланцевых соединений с целью замены прокладок, арматуры или отдельных элементов на идентичные?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264. В местах установки какой арматуры в границах предприятий проектом должны быть предусмотрены переносные (передвижные) или стационарные средства механизации для монтажа и демонтажа?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265. Что следует выполнять для определения оптимальных сочетаний диаметров, расходов </w:t>
      </w: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технологических параметров сред, транспортируемых по технологическим трубопроводам и их участкам или ответвлениям, подбора динамического оборудования и оптимизации конструкции с целью обеспечения безопасных условий эксплуатации?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266. В каком из перечисленных случаев допускается применение литой арматуры для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267. Какое из перечисленных требований к запорной арматуре, устанавливаемой на вводах (и выводах) технологических трубопроводов в цеха, в технологические узлы и в установки, указано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268. Какое количество запорных арматур следует устанавливать на технологических трубопроводах взрывопожароопасных сред для герметичного отключения от коллектора агрегатов (технологических аппаратов) с рабочим давлением (далее - Pр) &gt;= 4 МПа (40 кгс/см²)?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269. В течение какого времени решение о возможности эксплуатации (продлении срока эксплуатации) технологического трубопровода оформляется на бумажном носителе или в форме электронного документа?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270. Какое из перечисленных требований к испытанию технологических трубопроводов указано верно?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271. Сколько времени должна составлять продолжительность продувки технологических трубопроводов, если нет специальных указаний в проекте?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272. Для каких технологических трубопроводов за расчетное давление в трубопроводе принимают максимальное давление, развиваемое машиной динамического действия при закрытой задвижке со стороны нагнетания (с учетом максимального давления на линии всасывания)?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273. Какой из перечисленных материалов допускается применять для технологических трубопроводов, подверженных ударным нагрузкам и вибрации?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274. Какая установлена периодичность испытания на прочность и плотность технологических трубопроводов с расчетным давлением более 10 МПа и расчетной температурой выше 200 °C?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275. Каким образом применяются материалы, сборочные единицы и детали трубопроводов, изготовленные по нормативным документам иностранных государств?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276. Какие установлены сроки проведения освидетельствования технологических трубопроводов, транспортирующие трудногорючие и негорючие вещества при скорости коррозии более 0,5 мм/год?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277. При какой температуре конца деформации допускается не проводить термическую обработку гнутых участков труб после горячей гибки для углеродистых и низколегированных сталей и для аустенитных сталей?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278. Что из перечисленного в обязательном порядке должна иметь организация, эксплуатирующая технологические трубопроводы?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279. Под каким давлением следует проводить продувку технологических трубопроводов, работающих под избыточным давлением свыше 0,1 МПа?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280. Какая допускается максимальная отсрочка в проведении освидетельствования технологических трубопроводов с учетом результатов предыдущего освидетельствования </w:t>
      </w:r>
      <w:bookmarkStart w:id="0" w:name="_GoBack"/>
      <w:bookmarkEnd w:id="0"/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и технического состояния трубопровода, обеспечивающего его дальнейшую надежную эксплуатацию?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281. Какие из перечисленных требований, которые необходимо учитывать при проведении пневматических испытаний технологических трубопроводов на прочность и плотность,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282. Какой установлен объем выборочного освидетельствования технологических трубопроводов с номинальным давлением более 10 МПа? Выберите два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283. Какие из перечисленных мероприятий, выполняемых в отношении технологических трубопроводов, не являются обязательными при остановке и консервации опасного производственного объекта?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284. Кем устанавливается категория технологического трубопровода для каждого технологического трубопровода?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285. В составе каких трубопроводов, транспортирующих рабочие среды, следует применять арматуру из углеродистых и легированных сталей?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286. Какое из перечисленных требований к трубопроводной арматуре указано верно?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287. Какая установлена продолжительность дополнительных испытаний на герметичность после ремонта, связанного со сваркой и разборкой технологического трубопровода?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288. Какие из перечисленных компенсаторов допускается применять для технологических трубопроводов всех категорий?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289. Какие из перечисленных требований, которые необходимо учитывать при проведении пневматических испытаний технологических трубопроводов на прочность, указаны неверно?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290. При какой периодичности использования трубопроводной арматуры ручной привод следует располагать на высоте не более 1,6 м от уровня пола или площадки, с которой ведется управление?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291. Что из перечисленного не осуществляется при техническом освидетельствовании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292. Как должны располагаться внутрицеховые технологические трубопроводы с тяжелыми газами, прокладываемые по несгораемой поверхности несущих стен производственных зданий с оконными и дверными проемами?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293. Что из перечисленного допускается при монтаже технологического трубопровода? Выберите 2 варианта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294. В каких из перечисленных случаях не производятся диагностические работы с целью возможности продления срока (назначенного ресурса) безопасной эксплуатации технологических трубопроводов в пределах остаточного срока службы (ресурса)?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295. На какие трубопроводы из перечисленных распространяется действие Правил безопасной эксплуатации технологических трубопроводов?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296. К каким технологическим трубопроводам допускается крепление к ним других трубопроводов меньшего диаметра в случаях, если расчетом на прочность и устойчивость подтверждена несущая способность технологического трубопровода? Выберите правильный вариант ответа.</w:t>
      </w:r>
    </w:p>
    <w:p w:rsidR="0025391D" w:rsidRPr="0025391D" w:rsidRDefault="0025391D" w:rsidP="0025391D">
      <w:pPr>
        <w:spacing w:after="0" w:line="240" w:lineRule="auto"/>
        <w:jc w:val="both"/>
        <w:rPr>
          <w:rFonts w:ascii="Calibri" w:eastAsia="Calibri" w:hAnsi="Calibri" w:cs="Times New Roman"/>
          <w:lang w:val="sl-SI"/>
        </w:rPr>
      </w:pPr>
    </w:p>
    <w:p w:rsidR="00336B28" w:rsidRDefault="0025391D" w:rsidP="0025391D">
      <w:r w:rsidRPr="0025391D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297. На каких технологических трубопроводах не допускается применять сальниковые компенсаторы? Выберите правильный вариант ответа.</w:t>
      </w:r>
    </w:p>
    <w:sectPr w:rsidR="00336B28" w:rsidSect="0025391D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1D" w:rsidRDefault="0025391D" w:rsidP="0025391D">
      <w:pPr>
        <w:spacing w:after="0" w:line="240" w:lineRule="auto"/>
      </w:pPr>
      <w:r>
        <w:separator/>
      </w:r>
    </w:p>
  </w:endnote>
  <w:endnote w:type="continuationSeparator" w:id="0">
    <w:p w:rsidR="0025391D" w:rsidRDefault="0025391D" w:rsidP="0025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1D" w:rsidRDefault="0025391D" w:rsidP="0025391D">
      <w:pPr>
        <w:spacing w:after="0" w:line="240" w:lineRule="auto"/>
      </w:pPr>
      <w:r>
        <w:separator/>
      </w:r>
    </w:p>
  </w:footnote>
  <w:footnote w:type="continuationSeparator" w:id="0">
    <w:p w:rsidR="0025391D" w:rsidRDefault="0025391D" w:rsidP="0025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126015"/>
      <w:docPartObj>
        <w:docPartGallery w:val="Page Numbers (Top of Page)"/>
        <w:docPartUnique/>
      </w:docPartObj>
    </w:sdtPr>
    <w:sdtEndPr/>
    <w:sdtContent>
      <w:p w:rsidR="0025391D" w:rsidRDefault="0025391D">
        <w:pPr>
          <w:pStyle w:val="a3"/>
          <w:jc w:val="center"/>
        </w:pPr>
        <w:r w:rsidRPr="00253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9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481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2539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91D" w:rsidRDefault="00253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E"/>
    <w:rsid w:val="0025391D"/>
    <w:rsid w:val="00336B28"/>
    <w:rsid w:val="008B5481"/>
    <w:rsid w:val="00D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B155-F5F6-4901-8788-C90662A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91D"/>
  </w:style>
  <w:style w:type="paragraph" w:styleId="a5">
    <w:name w:val="footer"/>
    <w:basedOn w:val="a"/>
    <w:link w:val="a6"/>
    <w:uiPriority w:val="99"/>
    <w:unhideWhenUsed/>
    <w:rsid w:val="0025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3</cp:revision>
  <dcterms:created xsi:type="dcterms:W3CDTF">2023-02-17T08:19:00Z</dcterms:created>
  <dcterms:modified xsi:type="dcterms:W3CDTF">2023-02-22T09:51:00Z</dcterms:modified>
</cp:coreProperties>
</file>